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2" w:rsidRPr="00064512" w:rsidRDefault="00064512" w:rsidP="00064512">
      <w:pPr>
        <w:autoSpaceDE w:val="0"/>
        <w:autoSpaceDN w:val="0"/>
        <w:adjustRightInd w:val="0"/>
        <w:spacing w:before="120" w:after="120" w:line="240" w:lineRule="auto"/>
        <w:ind w:left="6372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uchwały Nr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LI/270/21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Ła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dzice z dnia 17 grudnia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2021 r.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Ładzice, dnia……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Wnioskodawca: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(imię i nazwisko lub nazwa podmiotu)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Adres/ siedziba…………………………….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WÓJT GMINY ŁADZICE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…………………………………….………. 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Telefon* ……………………………….…..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WNIOSEK  O  DEMONTAŻ  I  USUNIĘCIE  WYROBÓW  ZAWIERAJĄCYCH  AZBEST  </w:t>
      </w: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 TERENU NIERUCHOMOŚCI  ORAZ  SFINANSOWANIE  TEJ USŁUGI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Określenie nieruchomości, na której ma być wykonane wnioskowane przedsięwzięcie: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Adres:…………………………………………………………………………………………….……….…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Numer ewidencyjny działki:………………...…............... obręb:………………....................…………......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Tytuł prawny do nieruchomości (właściciel, współwłaściciel, użytkownik/współużytkownik wieczysty) ………………………………………………………………………………………………………………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Rodzaj prac przewidzianych do wykonania w ramach dofinansowania: (właściwe zaznaczyć znakiem X)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0" w:type="auto"/>
        <w:tblInd w:w="42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45"/>
        <w:gridCol w:w="3810"/>
      </w:tblGrid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>DEMONTAŻ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budynku: mieszkalny/ budynek gospodarczy/inny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 płyty faliste /płyty płaskie/inny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 xml:space="preserve">planowany termin demontażu*** 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 xml:space="preserve">USUNIĘCIE ODPADÓW WCZEŚNIEJ ZDJĘTYCH Z OBIEKTÓW I SKŁADOWANYCH NA NIERUCHOMOŚCI </w:t>
            </w:r>
          </w:p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(ODPAD ZMAGAZYNOWANY)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płyty faliste / płyty płaskie/inny rodzaj**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</w:tbl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podanie nr telefonu komórkowego jest dobrowolne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 niepotrzebne skreślić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*** nie może być później niż do dnia ……………. z uwagi na dofinansowanie zadania ze środków Wojewódzkiego Funduszu Ochrony Środowiska i Gospodarki Wodnej w Łodzi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 Oświadczam, że dane zawarte we wniosku są zgodne ze stanem faktycznym i prawnym.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 Oświadczam, że zapoznałem/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i akceptuję zapisy zasad finansowania realizacji  zadań z zakresu demontażu i usuwania wyrobów zawierających azbest z ternu Gminy Ładzice.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 Oświadczam, że jestem świadomy, iż złożenie w powyższym wniosku nieprawdziwych informacji lub oświadczeń skutkować będzie koniecznością zwrotu dotacji po ujawnieniu nieprawidłowości.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4. Zobowiązuję się do umożliwienia upoważnionym pracownikom Urzędu Gminy w Ładzicach oraz firmie działającej na zlecenie Gminy wstępu na nieruchomość w celu podjęcia działań związanych z realizacją wnioskowanych prac.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5. Wyrażam zgodę na przeprowadzenie kontroli na każdym etapie realizacji zadania polegającego na demontażu i usuwaniu odpadów zawierających azbest.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 Oświadczam, że posiadam prawo do dysponowania nieruchomością.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7. Oświadczam, że zapoznałam/em się z treścią klauzuli informacyjnej dotyczącej przetwarzania moich danych osobowych zawartych w niniejszym wniosku, w celu jego rozpatrzenia oraz realizacji usługi związanej z demontażem i usunięciem wyrobów zawierających azbest z terenu nieruchomości oraz sfinansowanie tej usługi. </w:t>
      </w:r>
    </w:p>
    <w:p w:rsid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……...……………….…………………………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(podpis wnioskodawcy)   </w:t>
      </w:r>
    </w:p>
    <w:p w:rsid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Default="00064512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Informacja o przetwarzaniu danych osobowych</w:t>
      </w:r>
    </w:p>
    <w:p w:rsidR="00B549B3" w:rsidRPr="00064512" w:rsidRDefault="00B549B3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Zgodnie z art. 13 rozporządzenia Parlamentu Europejskiego i Rady (UE) 2016/679 z 27.04.2016r. w sprawie ochrony osób fizycznych w związku z przetwarzaniem danych osobowych i w sprawie swobodnego przepływu takich danych oraz uchylenia dyrektywy 95/46/WE (ogólne rozporządzenie o ochronie danych, zwane dalej RODO) informujemy, że: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Administratorem Pani/Pana danych osobowych jest Wójt Gminy Ładzice, 97-561 Ładzice, ul. Wyzwolenia 36, tel. 44 6840822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wyznaczył inspektora ochrony danych, z którym może się Pani/Pan kontaktować we wszystkich sprawach dotyczących przetwarzania danych osobowych oraz korzystania z praw związanych z przetwarzaniem danych: pisemnie na adres naszej siedziby lub poprzez pocztę elektroniczną: iod@ladzice.pl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w zakresie dane identyfikacyjne wnioskodawcy oraz dane dotyczące nieruchomości, na której ma być wykonane wnioskowane przedsięwzięcie przetwarzane będą w celu realizacji zadań określonych w ustawie z dnia 27 kwietnia 2001r. Prawo ochrony środowiska (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t.j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 Dz.U. 2021r. poz. 1973), „Programie Oczyszczania Kraju z Azbestu na lata 2009 – 2032” przyjętego uchwałą Rady Ministrów nr 122/2009 z dnia 14 lipca 2009r. (Monitor Polski 2009r. nr 50 poz. 735) zmienionej uchwałą nr 39/2010 z dnia 15 marca 2010r. (Monitor Polski 2010r. nr 33 poz. 481) oraz przyjętym przez Radę Gminy Ładzice programem w tym zakresie, na podstawie art. 6 ust. 1 lit. e RODO, tj. wykonania zadań realizowanych w interesie publicznym lub w ramach sprawowania władzy publicznej powierzonej administratorowi, związanych z demontażem i usunięciem wyrobów zawierających azbest z terenu nieruchomości oraz sfinansowanie tej usługi; dane w zakresie numer telefonu przetwarzane będą na podstawie art. 6 ust. lit. a RODO, tj. zgody na przetwarzanie danych osobowych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Podanie danych osobowych na wniosku w zakresie dane identyfikacyjne wnioskodawcy oraz dane dotyczące nieruchomości, na której ma być wykonane wnioskowane przedsięwzięcie jest wymagane do rozpatrzenia wniosku; niepodanie danych osobowych będzie skutkowało wezwaniem do ich uzupełnienia, a w przypadku nieuzupełnienia – pozostawieniem wniosku bez rozpoznania; wyjątek stanowią dane dotyczące numeru telefonu, który jest podawany dobrowolnie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mogą zostać przekazane innym podmiotom uprawnionym wyłącznie na podstawie przepisów prawa (np. instytucje prowadzące kontrole w Urzędzie Gminy Ładzice, sądy, administracja publiczna); dane osobowe zostaną przekazane podmiotom, które przetwarzają je na zlecenie administratora, np. podmiotom wykonującym usługę demontażu i usunięcia wyrobów zawierających azbest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przekazuje ani nie zamierza przekazywać danych osobowych do państwa trzeciego czy organizacji międzynarodowych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Podane na wniosku dane osobowe będziemy przetwarzać do momentu zakończenia realizacji zadania demontażu i usunięcia wyrobów zawierających azbest, rozliczenia zadania z wykonawcą prac oraz wprowadzenia danych do Bazy Azbestowej, a następnie dla wypełnienia obowiązku archiwizacji dokumentów wynikającego z ustawy z dnia 14 lipca 1983r. o narodowym zasobie archiwalnym i archiwach, który wynosi 5 lat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Przysługują Pani/Panu następujące prawa, których realizacja musi być zgodna z przepisami prawa na podstawie, którego odbywa się przetwarzanie danych: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dostępu do danych osobowych, w tym prawo do uzyskania kopii tych danych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sprostowania danych osobowych – w przypadku, gdy dane są nieprawidłowe lub niekompletne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prawo do usunięcia danych osobowych, w sytuacji, gdy zachodzi jedna z okoliczności, o których mowa w art. 17 ust. 1 RODO z uwzględnieniem 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wyłączeń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, o których mowa w art. 17 ust. 3 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ograniczenia przetwarzania danych osobowych – jeżeli zachodzi co najmniej jednej z przypadków, o których mowa w art. 18 ust. 1 RODO, o ile przepis szczególny nie stanowi inaczej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wniesienia sprzeciwu – z przyczyn związanych z Pani/Pana szczególną sytuacją – wobec przetwarzania danych osobowych opartego na art. 6 ust. 1 lit. e 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cofnięcia zgody w dowolnym momencie bez wpływu na zgodność z prawem przetwarzania, którego dokonano na podstawie zgody przed jej cofnięciem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 przypadku uznania, iż przetwarzanie Pani/Pana danych osobowych narusza przepisy RODO, przysługuje Pani/Panu prawo do wniesienia skargi do właściwego organu nadzorczego, którym w Polsce jest Prezes Urzędu Ochrony Danych Osobowych z siedzibą 00-193 Warszawa, ul. Stawki 2</w:t>
      </w:r>
    </w:p>
    <w:p w:rsidR="00064512" w:rsidRPr="00064512" w:rsidRDefault="00064512" w:rsidP="00B54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przewiduje zautomatyzowanego podejmowania decyzji, w tym profilowania na podstawie Pani/Pana danych osobowych.</w:t>
      </w:r>
    </w:p>
    <w:p w:rsidR="00941C07" w:rsidRDefault="00941C07"/>
    <w:sectPr w:rsidR="00941C07" w:rsidSect="00E522C7">
      <w:endnotePr>
        <w:numFmt w:val="decimal"/>
      </w:endnotePr>
      <w:pgSz w:w="11906" w:h="16838"/>
      <w:pgMar w:top="283" w:right="567" w:bottom="283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B3"/>
    <w:rsid w:val="00064512"/>
    <w:rsid w:val="00941C07"/>
    <w:rsid w:val="00B549B3"/>
    <w:rsid w:val="00C64435"/>
    <w:rsid w:val="00CE5BBA"/>
    <w:rsid w:val="00FB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MK. Kowalik-Wolska</dc:creator>
  <cp:lastModifiedBy>Marta MK. Kowalik-Wolska</cp:lastModifiedBy>
  <cp:revision>4</cp:revision>
  <cp:lastPrinted>2022-02-28T10:58:00Z</cp:lastPrinted>
  <dcterms:created xsi:type="dcterms:W3CDTF">2022-02-28T09:22:00Z</dcterms:created>
  <dcterms:modified xsi:type="dcterms:W3CDTF">2022-02-28T10:58:00Z</dcterms:modified>
</cp:coreProperties>
</file>